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B1" w:rsidRDefault="00E967B1">
      <w:pPr>
        <w:jc w:val="center"/>
        <w:rPr>
          <w:rFonts w:ascii="Arial" w:hAnsi="Arial"/>
          <w:b/>
          <w:bCs/>
        </w:rPr>
      </w:pPr>
    </w:p>
    <w:p w:rsidR="00E967B1" w:rsidRDefault="00E967B1">
      <w:pPr>
        <w:rPr>
          <w:rFonts w:ascii="Arial" w:hAnsi="Arial"/>
        </w:rPr>
      </w:pPr>
    </w:p>
    <w:tbl>
      <w:tblPr>
        <w:tblW w:w="0" w:type="auto"/>
        <w:jc w:val="center"/>
        <w:tblInd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0"/>
      </w:tblGrid>
      <w:tr w:rsidR="00E967B1">
        <w:trPr>
          <w:trHeight w:val="340"/>
          <w:jc w:val="center"/>
        </w:trPr>
        <w:tc>
          <w:tcPr>
            <w:tcW w:w="2160" w:type="dxa"/>
            <w:vAlign w:val="center"/>
          </w:tcPr>
          <w:p w:rsidR="00E967B1" w:rsidRDefault="00E967B1" w:rsidP="00397D4D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N. </w:t>
            </w:r>
            <w:r w:rsidR="00397D4D">
              <w:rPr>
                <w:rFonts w:ascii="Arial" w:hAnsi="Arial"/>
                <w:b/>
                <w:bCs/>
              </w:rPr>
              <w:t>101</w:t>
            </w:r>
          </w:p>
        </w:tc>
      </w:tr>
    </w:tbl>
    <w:p w:rsidR="00E967B1" w:rsidRDefault="00E967B1">
      <w:pPr>
        <w:rPr>
          <w:rFonts w:ascii="Arial" w:hAnsi="Arial"/>
        </w:rPr>
      </w:pPr>
    </w:p>
    <w:p w:rsidR="00E967B1" w:rsidRDefault="00E967B1">
      <w:pPr>
        <w:rPr>
          <w:rFonts w:ascii="Arial" w:hAnsi="Arial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850"/>
      </w:tblGrid>
      <w:tr w:rsidR="00E967B1">
        <w:tc>
          <w:tcPr>
            <w:tcW w:w="9850" w:type="dxa"/>
          </w:tcPr>
          <w:p w:rsidR="009F33CF" w:rsidRDefault="00E967B1" w:rsidP="009F33CF">
            <w:pPr>
              <w:pStyle w:val="NormaleWeb"/>
              <w:spacing w:before="0" w:after="0" w:line="360" w:lineRule="auto"/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</w:pPr>
            <w:r>
              <w:t xml:space="preserve">DESTINATARI: </w:t>
            </w:r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 AI DOCENTI </w:t>
            </w:r>
            <w:r w:rsidR="00AB1A31"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>–</w:t>
            </w:r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 </w:t>
            </w:r>
            <w:r w:rsidR="00AB1A31"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 AL  </w:t>
            </w:r>
            <w:proofErr w:type="spellStart"/>
            <w:r w:rsidR="00AB1A31"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>D.S.G.A.</w:t>
            </w:r>
            <w:proofErr w:type="spellEnd"/>
            <w:r w:rsidR="00AB1A31"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 – AL </w:t>
            </w:r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PERSONALE A.T.A. </w:t>
            </w:r>
            <w:r w:rsidR="009F33CF"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 </w:t>
            </w:r>
          </w:p>
          <w:p w:rsidR="009F33CF" w:rsidRDefault="009F33CF" w:rsidP="009F33CF">
            <w:pPr>
              <w:pStyle w:val="NormaleWeb"/>
              <w:spacing w:before="0" w:after="0" w:line="360" w:lineRule="auto"/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                             AI  </w:t>
            </w:r>
            <w:r w:rsidR="00397D4D"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>RA</w:t>
            </w:r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PPRESENTANTI  </w:t>
            </w:r>
            <w:proofErr w:type="spellStart"/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>DI</w:t>
            </w:r>
            <w:proofErr w:type="spellEnd"/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 CLASSE GENITORI </w:t>
            </w:r>
          </w:p>
          <w:p w:rsidR="009F33CF" w:rsidRPr="009F33CF" w:rsidRDefault="009F33CF" w:rsidP="009F33CF">
            <w:pPr>
              <w:pStyle w:val="NormaleWeb"/>
              <w:spacing w:before="0" w:after="0" w:line="360" w:lineRule="auto"/>
              <w:rPr>
                <w:rFonts w:ascii="Arial" w:hAnsi="Arial" w:cs="Arial"/>
                <w:b/>
                <w:bCs/>
                <w:color w:val="1C1D21"/>
                <w:sz w:val="22"/>
                <w:szCs w:val="18"/>
              </w:rPr>
            </w:pPr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                             AI RAPPRESENTANTI </w:t>
            </w:r>
            <w:proofErr w:type="spellStart"/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>DI</w:t>
            </w:r>
            <w:proofErr w:type="spellEnd"/>
            <w:r>
              <w:rPr>
                <w:rStyle w:val="Enfasigrassetto"/>
                <w:rFonts w:ascii="Arial" w:hAnsi="Arial" w:cs="Arial"/>
                <w:color w:val="1C1D21"/>
                <w:sz w:val="22"/>
                <w:szCs w:val="18"/>
              </w:rPr>
              <w:t xml:space="preserve"> CLASSE ALUNNI</w:t>
            </w:r>
          </w:p>
        </w:tc>
      </w:tr>
      <w:tr w:rsidR="00E967B1">
        <w:tc>
          <w:tcPr>
            <w:tcW w:w="9850" w:type="dxa"/>
          </w:tcPr>
          <w:p w:rsidR="00E967B1" w:rsidRDefault="00E967B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E967B1" w:rsidRDefault="00E967B1">
      <w:pPr>
        <w:rPr>
          <w:rFonts w:ascii="Arial" w:hAnsi="Arial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850"/>
      </w:tblGrid>
      <w:tr w:rsidR="00E967B1">
        <w:tc>
          <w:tcPr>
            <w:tcW w:w="9850" w:type="dxa"/>
          </w:tcPr>
          <w:p w:rsidR="00E967B1" w:rsidRDefault="001D0DB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OGGETTO: </w:t>
            </w:r>
            <w:r w:rsidR="00AB1A31">
              <w:rPr>
                <w:rFonts w:ascii="Arial" w:hAnsi="Arial"/>
                <w:b/>
              </w:rPr>
              <w:t xml:space="preserve">CONVOCAZIONE CONSIGLI </w:t>
            </w:r>
            <w:proofErr w:type="spellStart"/>
            <w:r w:rsidR="00AB1A31">
              <w:rPr>
                <w:rFonts w:ascii="Arial" w:hAnsi="Arial"/>
                <w:b/>
              </w:rPr>
              <w:t>DI</w:t>
            </w:r>
            <w:proofErr w:type="spellEnd"/>
            <w:r w:rsidR="00AB1A31">
              <w:rPr>
                <w:rFonts w:ascii="Arial" w:hAnsi="Arial"/>
                <w:b/>
              </w:rPr>
              <w:t xml:space="preserve"> CLASSE  – </w:t>
            </w:r>
            <w:r w:rsidR="00397D4D">
              <w:rPr>
                <w:rFonts w:ascii="Arial" w:hAnsi="Arial"/>
                <w:b/>
              </w:rPr>
              <w:t>FEBBRAIO</w:t>
            </w:r>
            <w:r w:rsidR="00AB1A31">
              <w:rPr>
                <w:rFonts w:ascii="Arial" w:hAnsi="Arial"/>
                <w:b/>
              </w:rPr>
              <w:t xml:space="preserve"> 201</w:t>
            </w:r>
            <w:r w:rsidR="00397D4D">
              <w:rPr>
                <w:rFonts w:ascii="Arial" w:hAnsi="Arial"/>
                <w:b/>
              </w:rPr>
              <w:t>4</w:t>
            </w:r>
            <w:r w:rsidR="00AB1A31">
              <w:rPr>
                <w:rFonts w:ascii="Arial" w:hAnsi="Arial"/>
                <w:b/>
              </w:rPr>
              <w:t>.</w:t>
            </w:r>
          </w:p>
          <w:p w:rsidR="00E967B1" w:rsidRDefault="00E967B1">
            <w:pPr>
              <w:rPr>
                <w:rFonts w:ascii="Arial" w:hAnsi="Arial"/>
              </w:rPr>
            </w:pPr>
          </w:p>
        </w:tc>
      </w:tr>
    </w:tbl>
    <w:p w:rsidR="00E967B1" w:rsidRDefault="00E967B1">
      <w:pPr>
        <w:rPr>
          <w:rFonts w:ascii="Arial" w:hAnsi="Arial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7" w:type="dxa"/>
          <w:right w:w="567" w:type="dxa"/>
        </w:tblCellMar>
        <w:tblLook w:val="01E0"/>
      </w:tblPr>
      <w:tblGrid>
        <w:gridCol w:w="9900"/>
      </w:tblGrid>
      <w:tr w:rsidR="00E967B1" w:rsidTr="00927690">
        <w:trPr>
          <w:trHeight w:val="6250"/>
        </w:trPr>
        <w:tc>
          <w:tcPr>
            <w:tcW w:w="9900" w:type="dxa"/>
          </w:tcPr>
          <w:p w:rsidR="00E967B1" w:rsidRDefault="00E967B1">
            <w:pPr>
              <w:pStyle w:val="Intestazione"/>
              <w:tabs>
                <w:tab w:val="clear" w:pos="4819"/>
                <w:tab w:val="clear" w:pos="9638"/>
              </w:tabs>
              <w:spacing w:after="120"/>
              <w:jc w:val="both"/>
              <w:rPr>
                <w:rFonts w:ascii="Arial" w:hAnsi="Arial" w:cs="Arial"/>
                <w:color w:val="1C1D21"/>
                <w:sz w:val="22"/>
                <w:szCs w:val="18"/>
              </w:rPr>
            </w:pPr>
          </w:p>
          <w:p w:rsidR="00AB1A31" w:rsidRDefault="00E967B1">
            <w:pPr>
              <w:pStyle w:val="Intestazione"/>
              <w:tabs>
                <w:tab w:val="clear" w:pos="4819"/>
                <w:tab w:val="clear" w:pos="9638"/>
              </w:tabs>
              <w:spacing w:after="1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TESTO: </w:t>
            </w:r>
            <w:r w:rsidR="00AB1A31">
              <w:rPr>
                <w:rFonts w:ascii="Arial" w:hAnsi="Arial" w:cs="Arial"/>
                <w:bCs/>
              </w:rPr>
              <w:t xml:space="preserve">I Consigli di Classe del mese di </w:t>
            </w:r>
            <w:r w:rsidR="00397D4D">
              <w:rPr>
                <w:rFonts w:ascii="Arial" w:hAnsi="Arial" w:cs="Arial"/>
                <w:bCs/>
              </w:rPr>
              <w:t>febbraio</w:t>
            </w:r>
            <w:r w:rsidR="00AB1A31">
              <w:rPr>
                <w:rFonts w:ascii="Arial" w:hAnsi="Arial" w:cs="Arial"/>
                <w:bCs/>
              </w:rPr>
              <w:t xml:space="preserve"> sono convocati secondo il seguente schema temporale e con il suddetto </w:t>
            </w:r>
            <w:proofErr w:type="spellStart"/>
            <w:r w:rsidR="00AB1A31">
              <w:rPr>
                <w:rFonts w:ascii="Arial" w:hAnsi="Arial" w:cs="Arial"/>
                <w:bCs/>
              </w:rPr>
              <w:t>o.d.g.</w:t>
            </w:r>
            <w:proofErr w:type="spellEnd"/>
            <w:r w:rsidR="00AB1A31">
              <w:rPr>
                <w:rFonts w:ascii="Arial" w:hAnsi="Arial" w:cs="Arial"/>
                <w:bCs/>
              </w:rPr>
              <w:t>:</w:t>
            </w:r>
          </w:p>
          <w:p w:rsidR="003869CF" w:rsidRDefault="003869CF">
            <w:pPr>
              <w:pStyle w:val="Intestazione"/>
              <w:tabs>
                <w:tab w:val="clear" w:pos="4819"/>
                <w:tab w:val="clear" w:pos="9638"/>
              </w:tabs>
              <w:spacing w:after="120"/>
              <w:jc w:val="both"/>
              <w:rPr>
                <w:rFonts w:ascii="Arial" w:hAnsi="Arial" w:cs="Arial"/>
                <w:b/>
              </w:rPr>
            </w:pPr>
          </w:p>
          <w:p w:rsidR="00E967B1" w:rsidRDefault="00E967B1">
            <w:pPr>
              <w:pStyle w:val="Intestazione"/>
              <w:tabs>
                <w:tab w:val="clear" w:pos="4819"/>
                <w:tab w:val="clear" w:pos="9638"/>
              </w:tabs>
              <w:spacing w:after="120"/>
              <w:jc w:val="both"/>
              <w:rPr>
                <w:rFonts w:ascii="Arial" w:hAnsi="Arial" w:cs="Arial"/>
                <w:b/>
              </w:rPr>
            </w:pPr>
          </w:p>
          <w:tbl>
            <w:tblPr>
              <w:tblpPr w:leftFromText="141" w:rightFromText="141" w:vertAnchor="page" w:horzAnchor="margin" w:tblpXSpec="center" w:tblpY="1441"/>
              <w:tblOverlap w:val="never"/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368"/>
              <w:gridCol w:w="751"/>
              <w:gridCol w:w="708"/>
              <w:gridCol w:w="709"/>
              <w:gridCol w:w="709"/>
            </w:tblGrid>
            <w:tr w:rsidR="003869CF" w:rsidTr="003869CF">
              <w:trPr>
                <w:trHeight w:val="223"/>
              </w:trPr>
              <w:tc>
                <w:tcPr>
                  <w:tcW w:w="1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3869CF" w:rsidRDefault="00386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ORARIO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solid" w:color="C0C0C0" w:fill="auto"/>
                </w:tcPr>
                <w:p w:rsidR="003869CF" w:rsidRDefault="003869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14.30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solid" w:color="C0C0C0" w:fill="auto"/>
                </w:tcPr>
                <w:p w:rsidR="003869CF" w:rsidRDefault="003869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15.30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solid" w:color="C0C0C0" w:fill="auto"/>
                </w:tcPr>
                <w:p w:rsidR="003869CF" w:rsidRDefault="003869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16.30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solid" w:color="C0C0C0" w:fill="auto"/>
                </w:tcPr>
                <w:p w:rsidR="003869CF" w:rsidRDefault="003869CF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17.30</w:t>
                  </w:r>
                </w:p>
              </w:tc>
            </w:tr>
            <w:tr w:rsidR="003869CF" w:rsidTr="003869CF">
              <w:trPr>
                <w:trHeight w:val="223"/>
              </w:trPr>
              <w:tc>
                <w:tcPr>
                  <w:tcW w:w="1368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3869CF" w:rsidRDefault="003869CF" w:rsidP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lunedì 1</w:t>
                  </w:r>
                  <w:r w:rsidR="00397D4D">
                    <w:rPr>
                      <w:rFonts w:ascii="Arial" w:hAnsi="Arial" w:cs="Arial"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751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4C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3869CF" w:rsidRDefault="003869CF" w:rsidP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  <w:r w:rsidR="00397D4D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2C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1C</w:t>
                  </w:r>
                </w:p>
              </w:tc>
            </w:tr>
            <w:tr w:rsidR="003869CF" w:rsidTr="003869CF">
              <w:trPr>
                <w:trHeight w:val="211"/>
              </w:trPr>
              <w:tc>
                <w:tcPr>
                  <w:tcW w:w="136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869CF" w:rsidP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martedì 1</w:t>
                  </w:r>
                  <w:r w:rsidR="00397D4D">
                    <w:rPr>
                      <w:rFonts w:ascii="Arial" w:hAnsi="Arial" w:cs="Arial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751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4D</w:t>
                  </w:r>
                </w:p>
              </w:tc>
              <w:tc>
                <w:tcPr>
                  <w:tcW w:w="708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3D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1D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86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  <w:tr w:rsidR="003869CF" w:rsidTr="003869CF">
              <w:trPr>
                <w:trHeight w:val="211"/>
              </w:trPr>
              <w:tc>
                <w:tcPr>
                  <w:tcW w:w="1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869CF" w:rsidP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mercoledì 1</w:t>
                  </w:r>
                  <w:r w:rsidR="00397D4D">
                    <w:rPr>
                      <w:rFonts w:ascii="Arial" w:hAnsi="Arial" w:cs="Arial"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869C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4A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  <w:r w:rsidR="003869CF">
                    <w:rPr>
                      <w:rFonts w:ascii="Arial" w:hAnsi="Arial" w:cs="Arial"/>
                      <w:color w:val="000000"/>
                      <w:sz w:val="20"/>
                    </w:rPr>
                    <w:t>A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2A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1A</w:t>
                  </w:r>
                </w:p>
              </w:tc>
            </w:tr>
            <w:tr w:rsidR="003869CF" w:rsidTr="003869CF">
              <w:trPr>
                <w:trHeight w:val="211"/>
              </w:trPr>
              <w:tc>
                <w:tcPr>
                  <w:tcW w:w="1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869CF" w:rsidP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giovedì </w:t>
                  </w:r>
                  <w:r w:rsidR="00397D4D">
                    <w:rPr>
                      <w:rFonts w:ascii="Arial" w:hAnsi="Arial" w:cs="Arial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4B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3B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2B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1B</w:t>
                  </w:r>
                </w:p>
              </w:tc>
            </w:tr>
            <w:tr w:rsidR="003869CF" w:rsidTr="003869CF">
              <w:trPr>
                <w:trHeight w:val="211"/>
              </w:trPr>
              <w:tc>
                <w:tcPr>
                  <w:tcW w:w="13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869CF" w:rsidP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 xml:space="preserve">venerdì </w:t>
                  </w:r>
                  <w:r w:rsidR="00397D4D">
                    <w:rPr>
                      <w:rFonts w:ascii="Arial" w:hAnsi="Arial" w:cs="Arial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7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5B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  <w:r w:rsidR="003869CF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869CF" w:rsidP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  <w:r w:rsidR="00397D4D">
                    <w:rPr>
                      <w:rFonts w:ascii="Arial" w:hAnsi="Arial" w:cs="Arial"/>
                      <w:color w:val="000000"/>
                      <w:sz w:val="20"/>
                    </w:rPr>
                    <w:t>D</w:t>
                  </w:r>
                </w:p>
              </w:tc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869CF" w:rsidRDefault="00397D4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</w:rPr>
                    <w:t>5A</w:t>
                  </w:r>
                </w:p>
              </w:tc>
            </w:tr>
          </w:tbl>
          <w:p w:rsidR="00384515" w:rsidRPr="00384515" w:rsidRDefault="00384515" w:rsidP="00384515">
            <w:pPr>
              <w:tabs>
                <w:tab w:val="left" w:pos="2400"/>
              </w:tabs>
            </w:pPr>
            <w:r>
              <w:tab/>
            </w:r>
          </w:p>
          <w:p w:rsidR="00384515" w:rsidRPr="00384515" w:rsidRDefault="00384515" w:rsidP="00384515"/>
          <w:p w:rsidR="00384515" w:rsidRPr="00384515" w:rsidRDefault="00384515" w:rsidP="00384515"/>
          <w:p w:rsidR="00384515" w:rsidRPr="00384515" w:rsidRDefault="00384515" w:rsidP="00384515"/>
          <w:p w:rsidR="00384515" w:rsidRPr="00384515" w:rsidRDefault="00384515" w:rsidP="00384515"/>
          <w:p w:rsidR="00384515" w:rsidRDefault="00384515" w:rsidP="00384515"/>
          <w:p w:rsidR="00384515" w:rsidRDefault="00F175F4" w:rsidP="00F175F4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175F4">
              <w:rPr>
                <w:rFonts w:ascii="Arial" w:hAnsi="Arial" w:cs="Arial"/>
              </w:rPr>
              <w:t>O.d.g.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F175F4">
              <w:rPr>
                <w:rFonts w:ascii="Arial" w:hAnsi="Arial" w:cs="Arial"/>
                <w:u w:val="single"/>
              </w:rPr>
              <w:t>Prima parte</w:t>
            </w:r>
            <w:r>
              <w:rPr>
                <w:rFonts w:ascii="Arial" w:hAnsi="Arial" w:cs="Arial"/>
              </w:rPr>
              <w:t xml:space="preserve"> (riservata ai docenti, durata prevista: 30’)</w:t>
            </w:r>
          </w:p>
          <w:p w:rsidR="00384515" w:rsidRDefault="00FF76BD" w:rsidP="00F175F4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Designazione membri interni delle Commissione d’Esame (classi quinte)</w:t>
            </w:r>
            <w:r w:rsidR="00384515">
              <w:rPr>
                <w:rFonts w:ascii="Arial" w:hAnsi="Arial" w:cs="Arial"/>
                <w:color w:val="333333"/>
              </w:rPr>
              <w:t>;</w:t>
            </w:r>
          </w:p>
          <w:p w:rsidR="00384515" w:rsidRDefault="00FF76BD" w:rsidP="00F175F4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Verifica dell’azione educativa e didattica</w:t>
            </w:r>
            <w:r w:rsidR="00384515">
              <w:rPr>
                <w:rFonts w:ascii="Arial" w:hAnsi="Arial" w:cs="Arial"/>
                <w:color w:val="333333"/>
              </w:rPr>
              <w:t>;</w:t>
            </w:r>
          </w:p>
          <w:p w:rsidR="009F33CF" w:rsidRDefault="00FF76BD" w:rsidP="00F175F4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Situazione del profitto scolastico;</w:t>
            </w:r>
          </w:p>
          <w:p w:rsidR="00E967B1" w:rsidRPr="00384515" w:rsidRDefault="00FF76BD" w:rsidP="00F175F4">
            <w:pPr>
              <w:numPr>
                <w:ilvl w:val="0"/>
                <w:numId w:val="5"/>
              </w:numPr>
              <w:ind w:left="714" w:hanging="357"/>
              <w:jc w:val="both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Problematiche particolari relative alla classe</w:t>
            </w:r>
            <w:r w:rsidR="00384515">
              <w:rPr>
                <w:rFonts w:ascii="Arial" w:hAnsi="Arial" w:cs="Arial"/>
                <w:color w:val="333333"/>
              </w:rPr>
              <w:t>.</w:t>
            </w:r>
          </w:p>
        </w:tc>
      </w:tr>
    </w:tbl>
    <w:p w:rsidR="00E967B1" w:rsidRDefault="00E967B1">
      <w:pPr>
        <w:pStyle w:val="Titolo1"/>
        <w:ind w:left="360" w:hanging="540"/>
        <w:jc w:val="both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Sondrio, </w:t>
      </w:r>
      <w:r w:rsidR="00397D4D">
        <w:rPr>
          <w:b w:val="0"/>
          <w:sz w:val="22"/>
          <w:szCs w:val="24"/>
        </w:rPr>
        <w:t>10 febbraio 2014</w:t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  <w:t xml:space="preserve">  </w:t>
      </w:r>
      <w:r w:rsidR="00905A0D">
        <w:rPr>
          <w:b w:val="0"/>
          <w:sz w:val="22"/>
          <w:szCs w:val="24"/>
        </w:rPr>
        <w:t>P.</w:t>
      </w:r>
      <w:r>
        <w:rPr>
          <w:b w:val="0"/>
          <w:sz w:val="22"/>
          <w:szCs w:val="24"/>
        </w:rPr>
        <w:t xml:space="preserve">  IL DIRIGENTE SCOLASTICO</w:t>
      </w:r>
      <w:r>
        <w:rPr>
          <w:b w:val="0"/>
          <w:sz w:val="22"/>
          <w:szCs w:val="24"/>
        </w:rPr>
        <w:tab/>
      </w:r>
      <w:proofErr w:type="spellStart"/>
      <w:r w:rsidR="00905A0D">
        <w:rPr>
          <w:b w:val="0"/>
          <w:sz w:val="22"/>
          <w:szCs w:val="24"/>
        </w:rPr>
        <w:t>a.p.s.</w:t>
      </w:r>
      <w:proofErr w:type="spellEnd"/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>
        <w:rPr>
          <w:b w:val="0"/>
          <w:sz w:val="22"/>
          <w:szCs w:val="24"/>
        </w:rPr>
        <w:tab/>
      </w:r>
      <w:r w:rsidR="00905A0D">
        <w:rPr>
          <w:b w:val="0"/>
          <w:sz w:val="22"/>
          <w:szCs w:val="24"/>
        </w:rPr>
        <w:t xml:space="preserve"> </w:t>
      </w:r>
      <w:r>
        <w:rPr>
          <w:b w:val="0"/>
          <w:sz w:val="22"/>
          <w:szCs w:val="24"/>
        </w:rPr>
        <w:t xml:space="preserve"> Simon Pietro </w:t>
      </w:r>
      <w:proofErr w:type="spellStart"/>
      <w:r>
        <w:rPr>
          <w:b w:val="0"/>
          <w:sz w:val="22"/>
          <w:szCs w:val="24"/>
        </w:rPr>
        <w:t>Picceni</w:t>
      </w:r>
      <w:proofErr w:type="spellEnd"/>
    </w:p>
    <w:p w:rsidR="00905A0D" w:rsidRDefault="00905A0D" w:rsidP="00905A0D">
      <w:pPr>
        <w:rPr>
          <w:rFonts w:ascii="Arial" w:hAnsi="Arial" w:cs="Arial"/>
          <w:sz w:val="22"/>
          <w:szCs w:val="22"/>
        </w:rPr>
      </w:pPr>
      <w:r w:rsidRPr="00905A0D">
        <w:rPr>
          <w:sz w:val="22"/>
          <w:szCs w:val="22"/>
        </w:rPr>
        <w:t xml:space="preserve">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905A0D">
        <w:rPr>
          <w:sz w:val="22"/>
          <w:szCs w:val="22"/>
        </w:rPr>
        <w:t xml:space="preserve">  </w:t>
      </w:r>
      <w:r w:rsidRPr="00905A0D">
        <w:rPr>
          <w:rFonts w:ascii="Arial" w:hAnsi="Arial" w:cs="Arial"/>
          <w:sz w:val="22"/>
          <w:szCs w:val="22"/>
        </w:rPr>
        <w:t>IL COLLABORATORE</w:t>
      </w:r>
    </w:p>
    <w:p w:rsidR="00905A0D" w:rsidRPr="00905A0D" w:rsidRDefault="00905A0D" w:rsidP="00905A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Gianluca </w:t>
      </w:r>
      <w:proofErr w:type="spellStart"/>
      <w:r>
        <w:rPr>
          <w:rFonts w:ascii="Arial" w:hAnsi="Arial" w:cs="Arial"/>
          <w:sz w:val="22"/>
          <w:szCs w:val="22"/>
        </w:rPr>
        <w:t>Moiser</w:t>
      </w:r>
      <w:proofErr w:type="spellEnd"/>
    </w:p>
    <w:sectPr w:rsidR="00905A0D" w:rsidRPr="00905A0D" w:rsidSect="00E967B1">
      <w:headerReference w:type="default" r:id="rId7"/>
      <w:footerReference w:type="default" r:id="rId8"/>
      <w:pgSz w:w="11906" w:h="16838" w:code="9"/>
      <w:pgMar w:top="1418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E3B" w:rsidRDefault="00FE2E3B">
      <w:r>
        <w:separator/>
      </w:r>
    </w:p>
  </w:endnote>
  <w:endnote w:type="continuationSeparator" w:id="0">
    <w:p w:rsidR="00FE2E3B" w:rsidRDefault="00FE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8170"/>
      <w:gridCol w:w="1608"/>
    </w:tblGrid>
    <w:tr w:rsidR="00FE2E3B">
      <w:trPr>
        <w:trHeight w:val="540"/>
      </w:trPr>
      <w:tc>
        <w:tcPr>
          <w:tcW w:w="8170" w:type="dxa"/>
          <w:vAlign w:val="center"/>
        </w:tcPr>
        <w:p w:rsidR="00FE2E3B" w:rsidRDefault="00FF76BD">
          <w:pPr>
            <w:pStyle w:val="Intestazion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101. Convocazione consigli di classe  </w:t>
          </w:r>
          <w:proofErr w:type="spellStart"/>
          <w:r>
            <w:rPr>
              <w:rFonts w:ascii="Arial" w:hAnsi="Arial" w:cs="Arial"/>
              <w:sz w:val="16"/>
            </w:rPr>
            <w:t>FEBB.docx</w:t>
          </w:r>
          <w:proofErr w:type="spellEnd"/>
        </w:p>
      </w:tc>
      <w:tc>
        <w:tcPr>
          <w:tcW w:w="1608" w:type="dxa"/>
          <w:vAlign w:val="center"/>
        </w:tcPr>
        <w:p w:rsidR="00FE2E3B" w:rsidRDefault="00FF76BD">
          <w:pPr>
            <w:pStyle w:val="Intestazion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Pagina 1 di 1</w:t>
          </w:r>
        </w:p>
      </w:tc>
    </w:tr>
  </w:tbl>
  <w:p w:rsidR="00FE2E3B" w:rsidRDefault="00FE2E3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E3B" w:rsidRDefault="00FE2E3B">
      <w:r>
        <w:separator/>
      </w:r>
    </w:p>
  </w:footnote>
  <w:footnote w:type="continuationSeparator" w:id="0">
    <w:p w:rsidR="00FE2E3B" w:rsidRDefault="00FE2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521"/>
      <w:gridCol w:w="2227"/>
    </w:tblGrid>
    <w:tr w:rsidR="00FE2E3B">
      <w:trPr>
        <w:cantSplit/>
        <w:trHeight w:val="1195"/>
      </w:trPr>
      <w:tc>
        <w:tcPr>
          <w:tcW w:w="1242" w:type="dxa"/>
          <w:vAlign w:val="center"/>
        </w:tcPr>
        <w:p w:rsidR="00FE2E3B" w:rsidRDefault="00FE2E3B">
          <w:pPr>
            <w:jc w:val="center"/>
            <w:rPr>
              <w:rFonts w:ascii="Arial" w:hAnsi="Arial" w:cs="Arial"/>
              <w:sz w:val="32"/>
            </w:rPr>
          </w:pPr>
          <w:r>
            <w:rPr>
              <w:noProof/>
            </w:rPr>
            <w:drawing>
              <wp:inline distT="0" distB="0" distL="0" distR="0">
                <wp:extent cx="514350" cy="485775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vAlign w:val="center"/>
        </w:tcPr>
        <w:p w:rsidR="00FE2E3B" w:rsidRDefault="00FE2E3B">
          <w:pPr>
            <w:jc w:val="center"/>
          </w:pPr>
          <w:r>
            <w:rPr>
              <w:rFonts w:ascii="Arial" w:hAnsi="Arial" w:cs="Arial"/>
              <w:sz w:val="32"/>
            </w:rPr>
            <w:t xml:space="preserve">Liceo Scientifico </w:t>
          </w:r>
          <w:r>
            <w:rPr>
              <w:rFonts w:ascii="Arial" w:hAnsi="Arial" w:cs="Arial"/>
              <w:i/>
              <w:sz w:val="32"/>
              <w:szCs w:val="40"/>
            </w:rPr>
            <w:t xml:space="preserve">”C. </w:t>
          </w:r>
          <w:proofErr w:type="spellStart"/>
          <w:r>
            <w:rPr>
              <w:rFonts w:ascii="Arial" w:hAnsi="Arial" w:cs="Arial"/>
              <w:iCs/>
              <w:sz w:val="32"/>
              <w:szCs w:val="40"/>
            </w:rPr>
            <w:t>Donegani</w:t>
          </w:r>
          <w:proofErr w:type="spellEnd"/>
          <w:r>
            <w:rPr>
              <w:rFonts w:ascii="Arial" w:hAnsi="Arial" w:cs="Arial"/>
              <w:iCs/>
              <w:sz w:val="32"/>
              <w:szCs w:val="40"/>
            </w:rPr>
            <w:t>”- Sondrio</w:t>
          </w:r>
        </w:p>
      </w:tc>
      <w:tc>
        <w:tcPr>
          <w:tcW w:w="2227" w:type="dxa"/>
          <w:vAlign w:val="center"/>
        </w:tcPr>
        <w:p w:rsidR="00FE2E3B" w:rsidRDefault="00FE2E3B">
          <w:pPr>
            <w:pStyle w:val="Titolo2"/>
            <w:jc w:val="center"/>
            <w:rPr>
              <w:sz w:val="32"/>
            </w:rPr>
          </w:pPr>
          <w:r>
            <w:rPr>
              <w:sz w:val="32"/>
            </w:rPr>
            <w:t>Circolare</w:t>
          </w:r>
        </w:p>
        <w:p w:rsidR="00FE2E3B" w:rsidRDefault="00FE2E3B"/>
      </w:tc>
    </w:tr>
  </w:tbl>
  <w:p w:rsidR="00FE2E3B" w:rsidRDefault="00FE2E3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C4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7E63568"/>
    <w:multiLevelType w:val="hybridMultilevel"/>
    <w:tmpl w:val="387406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6642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4565A2A"/>
    <w:multiLevelType w:val="hybridMultilevel"/>
    <w:tmpl w:val="B70E3A04"/>
    <w:lvl w:ilvl="0" w:tplc="5DE0E29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796A33AC"/>
    <w:multiLevelType w:val="hybridMultilevel"/>
    <w:tmpl w:val="1320FCC4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E967B1"/>
    <w:rsid w:val="00066411"/>
    <w:rsid w:val="000F7393"/>
    <w:rsid w:val="001D0DB9"/>
    <w:rsid w:val="00265EB6"/>
    <w:rsid w:val="002D5CBE"/>
    <w:rsid w:val="00327C0E"/>
    <w:rsid w:val="00384515"/>
    <w:rsid w:val="003869CF"/>
    <w:rsid w:val="003956AF"/>
    <w:rsid w:val="00397D4D"/>
    <w:rsid w:val="004B2BBA"/>
    <w:rsid w:val="005551DA"/>
    <w:rsid w:val="00601ECE"/>
    <w:rsid w:val="006B7D32"/>
    <w:rsid w:val="006C20D9"/>
    <w:rsid w:val="006C7B0F"/>
    <w:rsid w:val="006F14D7"/>
    <w:rsid w:val="006F6827"/>
    <w:rsid w:val="0073049E"/>
    <w:rsid w:val="008C6B6A"/>
    <w:rsid w:val="00905A0D"/>
    <w:rsid w:val="00921154"/>
    <w:rsid w:val="00927690"/>
    <w:rsid w:val="009559C8"/>
    <w:rsid w:val="009A5FB4"/>
    <w:rsid w:val="009F33CF"/>
    <w:rsid w:val="00A0539C"/>
    <w:rsid w:val="00A41904"/>
    <w:rsid w:val="00AB1A31"/>
    <w:rsid w:val="00AF40CB"/>
    <w:rsid w:val="00B565C4"/>
    <w:rsid w:val="00C60B2B"/>
    <w:rsid w:val="00C7661B"/>
    <w:rsid w:val="00CA5D38"/>
    <w:rsid w:val="00D365D9"/>
    <w:rsid w:val="00DA516A"/>
    <w:rsid w:val="00E31F85"/>
    <w:rsid w:val="00E45CC3"/>
    <w:rsid w:val="00E967B1"/>
    <w:rsid w:val="00EA169E"/>
    <w:rsid w:val="00F01222"/>
    <w:rsid w:val="00F0159C"/>
    <w:rsid w:val="00F175F4"/>
    <w:rsid w:val="00F202B2"/>
    <w:rsid w:val="00FA1E43"/>
    <w:rsid w:val="00FE2E3B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E43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1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A1E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A1E43"/>
    <w:pPr>
      <w:keepNext/>
      <w:ind w:left="110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FA1E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FA1E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FA1E43"/>
    <w:pPr>
      <w:keepNext/>
      <w:tabs>
        <w:tab w:val="left" w:pos="11057"/>
      </w:tabs>
      <w:overflowPunct w:val="0"/>
      <w:autoSpaceDE w:val="0"/>
      <w:autoSpaceDN w:val="0"/>
      <w:adjustRightInd w:val="0"/>
      <w:jc w:val="both"/>
      <w:outlineLvl w:val="5"/>
    </w:pPr>
    <w:rPr>
      <w:rFonts w:ascii="Arial" w:hAnsi="Arial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967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967B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67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967B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67B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967B1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rsid w:val="00FA1E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67B1"/>
    <w:rPr>
      <w:sz w:val="24"/>
    </w:rPr>
  </w:style>
  <w:style w:type="paragraph" w:styleId="Pidipagina">
    <w:name w:val="footer"/>
    <w:basedOn w:val="Normale"/>
    <w:link w:val="PidipaginaCarattere"/>
    <w:uiPriority w:val="99"/>
    <w:semiHidden/>
    <w:rsid w:val="00FA1E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67B1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FA1E43"/>
    <w:pPr>
      <w:ind w:right="51"/>
      <w:jc w:val="both"/>
    </w:pPr>
    <w:rPr>
      <w:rFonts w:ascii="Arial" w:hAnsi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67B1"/>
    <w:rPr>
      <w:sz w:val="24"/>
    </w:rPr>
  </w:style>
  <w:style w:type="paragraph" w:styleId="Titolo">
    <w:name w:val="Title"/>
    <w:basedOn w:val="Normale"/>
    <w:link w:val="TitoloCarattere"/>
    <w:uiPriority w:val="10"/>
    <w:qFormat/>
    <w:rsid w:val="00FA1E43"/>
    <w:pPr>
      <w:suppressAutoHyphens/>
      <w:jc w:val="center"/>
    </w:pPr>
    <w:rPr>
      <w:rFonts w:ascii="Algerian" w:hAnsi="Algerian"/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rsid w:val="00E967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semiHidden/>
    <w:rsid w:val="00FA1E4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FA1E43"/>
    <w:pPr>
      <w:spacing w:before="150" w:after="225"/>
    </w:pPr>
    <w:rPr>
      <w:rFonts w:ascii="Arial Unicode MS" w:eastAsia="Arial Unicode MS" w:hAnsi="Arial Unicode MS" w:cs="Arial Unicode MS"/>
      <w:szCs w:val="24"/>
    </w:rPr>
  </w:style>
  <w:style w:type="character" w:styleId="Enfasigrassetto">
    <w:name w:val="Strong"/>
    <w:basedOn w:val="Carpredefinitoparagrafo"/>
    <w:uiPriority w:val="22"/>
    <w:qFormat/>
    <w:rsid w:val="00FA1E43"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1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16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B1A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PROCESSO CODICE </vt:lpstr>
    </vt:vector>
  </TitlesOfParts>
  <Company> 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CODICE </dc:title>
  <dc:subject/>
  <dc:creator> </dc:creator>
  <cp:keywords/>
  <dc:description/>
  <cp:lastModifiedBy>Bombardieri Cinzia</cp:lastModifiedBy>
  <cp:revision>6</cp:revision>
  <cp:lastPrinted>2014-02-10T08:29:00Z</cp:lastPrinted>
  <dcterms:created xsi:type="dcterms:W3CDTF">2014-02-10T08:19:00Z</dcterms:created>
  <dcterms:modified xsi:type="dcterms:W3CDTF">2014-02-11T12:38:00Z</dcterms:modified>
</cp:coreProperties>
</file>